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81" w:rsidRPr="00763A81" w:rsidRDefault="00763A81" w:rsidP="00763A81">
      <w:pPr>
        <w:rPr>
          <w:rFonts w:ascii="Times New Roman" w:eastAsia="Times New Roman" w:hAnsi="Times New Roman" w:cs="Times New Roman"/>
        </w:rPr>
      </w:pPr>
      <w:r w:rsidRPr="00763A81">
        <w:rPr>
          <w:rFonts w:ascii="Arial" w:eastAsia="Times New Roman" w:hAnsi="Arial" w:cs="Arial"/>
          <w:color w:val="232323"/>
          <w:shd w:val="clear" w:color="auto" w:fill="FFFFFF"/>
        </w:rPr>
        <w:t>Parenting skills are something we learn, not something we are born with. Being a more effective parent or caretaker is possible for everyone!</w:t>
      </w:r>
    </w:p>
    <w:p w:rsidR="00763A81" w:rsidRPr="00763A81" w:rsidRDefault="00763A81" w:rsidP="00763A81">
      <w:pPr>
        <w:shd w:val="clear" w:color="auto" w:fill="FFFFFF"/>
        <w:spacing w:before="100" w:beforeAutospacing="1" w:after="100" w:afterAutospacing="1"/>
        <w:rPr>
          <w:rFonts w:ascii="Arial" w:eastAsia="Times New Roman" w:hAnsi="Arial" w:cs="Arial"/>
          <w:color w:val="232323"/>
        </w:rPr>
      </w:pPr>
      <w:r w:rsidRPr="00763A81">
        <w:rPr>
          <w:rFonts w:ascii="Arial" w:eastAsia="Times New Roman" w:hAnsi="Arial" w:cs="Arial"/>
          <w:color w:val="232323"/>
        </w:rPr>
        <w:t> </w:t>
      </w:r>
    </w:p>
    <w:p w:rsidR="00763A81" w:rsidRPr="00763A81" w:rsidRDefault="00763A81" w:rsidP="00763A81">
      <w:pPr>
        <w:shd w:val="clear" w:color="auto" w:fill="FFFFFF"/>
        <w:rPr>
          <w:rFonts w:ascii="Arial" w:eastAsia="Times New Roman" w:hAnsi="Arial" w:cs="Arial"/>
          <w:color w:val="232323"/>
        </w:rPr>
      </w:pPr>
      <w:r w:rsidRPr="00763A81">
        <w:rPr>
          <w:rFonts w:ascii="Arial" w:eastAsia="Times New Roman" w:hAnsi="Arial" w:cs="Arial"/>
          <w:color w:val="232323"/>
        </w:rPr>
        <w:t>This course can help get your parenting skills to where you want them to be. It covers a broad range of topics, including what parenting skills are, child development, understanding temperament, intellectual development, communicating with your kids, the dynamics of discipline, instilling self-esteem, teaching children values, meeting their needs, being a good role model, and more!</w:t>
      </w:r>
    </w:p>
    <w:p w:rsidR="00763A81" w:rsidRPr="00763A81" w:rsidRDefault="00763A81" w:rsidP="00763A81">
      <w:pPr>
        <w:shd w:val="clear" w:color="auto" w:fill="FFFFFF"/>
        <w:rPr>
          <w:rFonts w:ascii="Arial" w:eastAsia="Times New Roman" w:hAnsi="Arial" w:cs="Arial"/>
          <w:color w:val="232323"/>
        </w:rPr>
      </w:pPr>
      <w:r w:rsidRPr="00763A81">
        <w:rPr>
          <w:rFonts w:ascii="Arial" w:eastAsia="Times New Roman" w:hAnsi="Arial" w:cs="Arial"/>
          <w:color w:val="232323"/>
        </w:rPr>
        <w:t> </w:t>
      </w:r>
    </w:p>
    <w:p w:rsidR="00763A81" w:rsidRPr="00763A81" w:rsidRDefault="00763A81" w:rsidP="00763A81">
      <w:pPr>
        <w:shd w:val="clear" w:color="auto" w:fill="FFFFFF"/>
        <w:rPr>
          <w:rFonts w:ascii="Arial" w:eastAsia="Times New Roman" w:hAnsi="Arial" w:cs="Arial"/>
          <w:color w:val="232323"/>
        </w:rPr>
      </w:pPr>
      <w:r w:rsidRPr="00763A81">
        <w:rPr>
          <w:rFonts w:ascii="Arial" w:eastAsia="Times New Roman" w:hAnsi="Arial" w:cs="Arial"/>
          <w:color w:val="232323"/>
        </w:rPr>
        <w:t>This course will help you understand your child's personality, challenges, and how to go about being the most effective parent you can be! You will learn about those things that are crucial in the first years of life, how to use positive discipline, avoid power struggles, and how to determine a need from a want.</w:t>
      </w:r>
    </w:p>
    <w:p w:rsidR="00763A81" w:rsidRDefault="00763A81" w:rsidP="00763A81">
      <w:pPr>
        <w:shd w:val="clear" w:color="auto" w:fill="FFFFFF"/>
        <w:tabs>
          <w:tab w:val="num" w:pos="720"/>
        </w:tabs>
        <w:spacing w:before="100" w:beforeAutospacing="1" w:after="100" w:afterAutospacing="1" w:line="270" w:lineRule="atLeast"/>
        <w:ind w:left="375" w:hanging="360"/>
      </w:pPr>
    </w:p>
    <w:p w:rsidR="00763A81" w:rsidRP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p>
    <w:p w:rsid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Trebuchet MS" w:eastAsia="Times New Roman" w:hAnsi="Trebuchet MS" w:cs="Times New Roman"/>
          <w:i/>
          <w:iCs/>
          <w:color w:val="0962D0"/>
          <w:sz w:val="23"/>
          <w:szCs w:val="23"/>
          <w:u w:val="single"/>
        </w:rPr>
        <w:t>Parenting</w:t>
      </w:r>
      <w:r w:rsidRPr="00763A81">
        <w:rPr>
          <w:rFonts w:ascii="Trebuchet MS" w:eastAsia="Times New Roman" w:hAnsi="Trebuchet MS" w:cs="Times New Roman"/>
          <w:color w:val="0962D0"/>
          <w:sz w:val="23"/>
          <w:szCs w:val="23"/>
        </w:rPr>
        <w:br/>
      </w:r>
      <w:proofErr w:type="spellStart"/>
      <w:r w:rsidRPr="00763A81">
        <w:rPr>
          <w:rFonts w:ascii="Trebuchet MS" w:eastAsia="Times New Roman" w:hAnsi="Trebuchet MS" w:cs="Times New Roman"/>
          <w:color w:val="0962D0"/>
          <w:sz w:val="23"/>
          <w:szCs w:val="23"/>
        </w:rPr>
        <w:t>Parenting</w:t>
      </w:r>
      <w:proofErr w:type="spellEnd"/>
      <w:r w:rsidRPr="00763A81">
        <w:rPr>
          <w:rFonts w:ascii="Trebuchet MS" w:eastAsia="Times New Roman" w:hAnsi="Trebuchet MS" w:cs="Times New Roman"/>
          <w:color w:val="0962D0"/>
          <w:sz w:val="23"/>
          <w:szCs w:val="23"/>
        </w:rPr>
        <w:t xml:space="preserve"> 101</w:t>
      </w:r>
    </w:p>
    <w:p w:rsidR="00763A81" w:rsidRPr="00763A81" w:rsidRDefault="00763A81" w:rsidP="00763A81">
      <w:p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Understanding Brain Development</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Cognitive Development</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Meeting Your Infant's Developmental Needs</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How to Guide and Nurture Healthy Emotional Development</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Making Sense of Your Child's Temperament</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Raising Creative Thinkers</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Developing Life Skills in our Children</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Developing Child's Intelligence</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Transmitting Values to Children</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Building Self-Esteem</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How Parents Can Encourage Problem-solving</w:t>
      </w:r>
    </w:p>
    <w:p w:rsid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Trebuchet MS" w:eastAsia="Times New Roman" w:hAnsi="Trebuchet MS" w:cs="Times New Roman"/>
          <w:color w:val="0962D0"/>
          <w:sz w:val="23"/>
          <w:szCs w:val="23"/>
        </w:rPr>
        <w:br/>
        <w:t>Child Care</w:t>
      </w:r>
      <w:r w:rsidRPr="00763A81">
        <w:rPr>
          <w:rFonts w:ascii="Trebuchet MS" w:eastAsia="Times New Roman" w:hAnsi="Trebuchet MS" w:cs="Times New Roman"/>
          <w:color w:val="0962D0"/>
          <w:sz w:val="23"/>
          <w:szCs w:val="23"/>
        </w:rPr>
        <w:br/>
        <w:t>Anger Management</w:t>
      </w:r>
    </w:p>
    <w:p w:rsidR="00763A81" w:rsidRDefault="00763A81" w:rsidP="00763A81">
      <w:pPr>
        <w:shd w:val="clear" w:color="auto" w:fill="FFFFFF"/>
        <w:spacing w:before="100" w:beforeAutospacing="1" w:after="100" w:afterAutospacing="1" w:line="270" w:lineRule="atLeast"/>
        <w:ind w:left="375"/>
        <w:rPr>
          <w:rFonts w:ascii="Montserrat" w:eastAsia="Times New Roman" w:hAnsi="Montserrat" w:cs="Times New Roman"/>
          <w:color w:val="333333"/>
          <w:shd w:val="clear" w:color="auto" w:fill="FFFFFF"/>
        </w:rPr>
      </w:pPr>
      <w:r w:rsidRPr="00763A81">
        <w:rPr>
          <w:rFonts w:ascii="Montserrat" w:eastAsia="Times New Roman" w:hAnsi="Montserrat" w:cs="Times New Roman"/>
          <w:color w:val="333333"/>
          <w:shd w:val="clear" w:color="auto" w:fill="FFFFFF"/>
        </w:rPr>
        <w:t xml:space="preserve">Discipline is certainly a sore topic for most parents. Even the most well-meaning parent can </w:t>
      </w:r>
      <w:proofErr w:type="spellStart"/>
      <w:r w:rsidRPr="00763A81">
        <w:rPr>
          <w:rFonts w:ascii="Montserrat" w:eastAsia="Times New Roman" w:hAnsi="Montserrat" w:cs="Times New Roman"/>
          <w:color w:val="333333"/>
          <w:shd w:val="clear" w:color="auto" w:fill="FFFFFF"/>
        </w:rPr>
        <w:t>loose</w:t>
      </w:r>
      <w:proofErr w:type="spellEnd"/>
      <w:r w:rsidRPr="00763A81">
        <w:rPr>
          <w:rFonts w:ascii="Montserrat" w:eastAsia="Times New Roman" w:hAnsi="Montserrat" w:cs="Times New Roman"/>
          <w:color w:val="333333"/>
          <w:shd w:val="clear" w:color="auto" w:fill="FFFFFF"/>
        </w:rPr>
        <w:t xml:space="preserve"> his/her cool when the kid tries to test his/her parent's limits. Unfortunately, there is no quick-fix way of dealing with indiscipline and tantrums. The parenting workshops related to discipline help parents understand the reason for their child's behavior. These workshops explain how to deal with such behavior without punishing or </w:t>
      </w:r>
      <w:r w:rsidRPr="00763A81">
        <w:rPr>
          <w:rFonts w:ascii="Montserrat" w:eastAsia="Times New Roman" w:hAnsi="Montserrat" w:cs="Times New Roman"/>
          <w:color w:val="333333"/>
          <w:shd w:val="clear" w:color="auto" w:fill="FFFFFF"/>
        </w:rPr>
        <w:lastRenderedPageBreak/>
        <w:t>screaming at the child.</w:t>
      </w:r>
      <w:r w:rsidRPr="00763A81">
        <w:rPr>
          <w:rFonts w:ascii="Montserrat" w:eastAsia="Times New Roman" w:hAnsi="Montserrat" w:cs="Times New Roman"/>
          <w:color w:val="333333"/>
        </w:rPr>
        <w:br/>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Understanding and Dealing with Challenging Behavior</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Understanding Toddlers and Those Terrific Twos</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Aggression in Children</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Taming Toddler Tantrums</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Dealing with Sibling Rivalry</w:t>
      </w:r>
    </w:p>
    <w:p w:rsidR="00763A81" w:rsidRPr="00763A81" w:rsidRDefault="00763A81" w:rsidP="00763A81">
      <w:pPr>
        <w:rPr>
          <w:rFonts w:ascii="Times New Roman" w:eastAsia="Times New Roman" w:hAnsi="Times New Roman" w:cs="Times New Roman"/>
        </w:rPr>
      </w:pPr>
      <w:r w:rsidRPr="00763A81">
        <w:rPr>
          <w:rFonts w:ascii="Arial" w:eastAsia="Times New Roman" w:hAnsi="Arial" w:cs="Arial"/>
          <w:b/>
          <w:bCs/>
          <w:color w:val="000000"/>
          <w:sz w:val="18"/>
          <w:szCs w:val="18"/>
          <w:shd w:val="clear" w:color="auto" w:fill="FFFFFF"/>
        </w:rPr>
        <w:t>Aggression &amp; Community Violence</w:t>
      </w:r>
      <w:r w:rsidRPr="00763A81">
        <w:rPr>
          <w:rFonts w:ascii="Arial" w:eastAsia="Times New Roman" w:hAnsi="Arial" w:cs="Arial"/>
          <w:color w:val="000000"/>
          <w:sz w:val="18"/>
          <w:szCs w:val="18"/>
          <w:shd w:val="clear" w:color="auto" w:fill="FFFFFF"/>
        </w:rPr>
        <w:t> </w:t>
      </w:r>
      <w:r w:rsidRPr="00763A81">
        <w:rPr>
          <w:rFonts w:ascii="Arial" w:eastAsia="Times New Roman" w:hAnsi="Arial" w:cs="Arial"/>
          <w:color w:val="000000"/>
          <w:sz w:val="18"/>
          <w:szCs w:val="18"/>
        </w:rPr>
        <w:br/>
      </w:r>
      <w:r w:rsidRPr="00763A81">
        <w:rPr>
          <w:rFonts w:ascii="Arial" w:eastAsia="Times New Roman" w:hAnsi="Arial" w:cs="Arial"/>
          <w:color w:val="000000"/>
          <w:sz w:val="18"/>
          <w:szCs w:val="18"/>
          <w:shd w:val="clear" w:color="auto" w:fill="FFFFFF"/>
        </w:rPr>
        <w:t>Explore the impact mass systemic involvement in Community Violence has on disadvantaged neighborhoods. Examine how children who are negatively impacted by Community Violence filter choices that feed poverty and criminality and further perpetuate the disenfranchisement of these communities.  </w:t>
      </w:r>
      <w:r w:rsidRPr="00763A81">
        <w:rPr>
          <w:rFonts w:ascii="Arial" w:eastAsia="Times New Roman" w:hAnsi="Arial" w:cs="Arial"/>
          <w:color w:val="000000"/>
          <w:sz w:val="18"/>
          <w:szCs w:val="18"/>
        </w:rPr>
        <w:br/>
      </w:r>
      <w:r w:rsidRPr="00763A81">
        <w:rPr>
          <w:rFonts w:ascii="Arial" w:eastAsia="Times New Roman" w:hAnsi="Arial" w:cs="Arial"/>
          <w:color w:val="000000"/>
          <w:sz w:val="18"/>
          <w:szCs w:val="18"/>
        </w:rPr>
        <w:br/>
      </w:r>
      <w:r w:rsidRPr="00763A81">
        <w:rPr>
          <w:rFonts w:ascii="Arial" w:eastAsia="Times New Roman" w:hAnsi="Arial" w:cs="Arial"/>
          <w:b/>
          <w:bCs/>
          <w:color w:val="000000"/>
          <w:sz w:val="18"/>
          <w:szCs w:val="18"/>
          <w:shd w:val="clear" w:color="auto" w:fill="FFFFFF"/>
        </w:rPr>
        <w:t>Anger Management</w:t>
      </w:r>
      <w:r w:rsidRPr="00763A81">
        <w:rPr>
          <w:rFonts w:ascii="Arial" w:eastAsia="Times New Roman" w:hAnsi="Arial" w:cs="Arial"/>
          <w:color w:val="000000"/>
          <w:sz w:val="18"/>
          <w:szCs w:val="18"/>
          <w:shd w:val="clear" w:color="auto" w:fill="FFFFFF"/>
        </w:rPr>
        <w:t> </w:t>
      </w:r>
      <w:r w:rsidRPr="00763A81">
        <w:rPr>
          <w:rFonts w:ascii="Arial" w:eastAsia="Times New Roman" w:hAnsi="Arial" w:cs="Arial"/>
          <w:color w:val="000000"/>
          <w:sz w:val="18"/>
          <w:szCs w:val="18"/>
        </w:rPr>
        <w:br/>
      </w:r>
      <w:r w:rsidRPr="00763A81">
        <w:rPr>
          <w:rFonts w:ascii="Arial" w:eastAsia="Times New Roman" w:hAnsi="Arial" w:cs="Arial"/>
          <w:color w:val="000000"/>
          <w:sz w:val="18"/>
          <w:szCs w:val="18"/>
          <w:shd w:val="clear" w:color="auto" w:fill="FFFFFF"/>
        </w:rPr>
        <w:t>Explore:  What is and is not anger;  Social skill development;  Helping children understand and express feelings;  Helping adults understand and express feelings appropriately;  Positive coping and defensive strategies;  Prevention and de-escalation techniques.</w:t>
      </w:r>
    </w:p>
    <w:p w:rsidR="00763A81" w:rsidRPr="00763A81" w:rsidRDefault="00763A81" w:rsidP="00763A81">
      <w:p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p>
    <w:p w:rsid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Trebuchet MS" w:eastAsia="Times New Roman" w:hAnsi="Trebuchet MS" w:cs="Times New Roman"/>
          <w:color w:val="0962D0"/>
          <w:sz w:val="23"/>
          <w:szCs w:val="23"/>
        </w:rPr>
        <w:br/>
        <w:t>Decision Making</w:t>
      </w:r>
      <w:r w:rsidRPr="00763A81">
        <w:rPr>
          <w:rFonts w:ascii="Trebuchet MS" w:eastAsia="Times New Roman" w:hAnsi="Trebuchet MS" w:cs="Times New Roman"/>
          <w:color w:val="0962D0"/>
          <w:sz w:val="23"/>
          <w:szCs w:val="23"/>
        </w:rPr>
        <w:br/>
        <w:t>Future Planning</w:t>
      </w:r>
      <w:r>
        <w:rPr>
          <w:rFonts w:ascii="Trebuchet MS" w:eastAsia="Times New Roman" w:hAnsi="Trebuchet MS" w:cs="Times New Roman"/>
          <w:color w:val="0962D0"/>
          <w:sz w:val="23"/>
          <w:szCs w:val="23"/>
        </w:rPr>
        <w:t>/ Education</w:t>
      </w:r>
    </w:p>
    <w:p w:rsid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p>
    <w:p w:rsidR="00763A81" w:rsidRPr="00763A81" w:rsidRDefault="00763A81" w:rsidP="00763A81">
      <w:p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Academic Motivation</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Managing Homework Problems</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How to Learn through Play</w:t>
      </w:r>
      <w:r w:rsidRPr="00763A81">
        <w:rPr>
          <w:rFonts w:ascii="Montserrat" w:eastAsia="Times New Roman" w:hAnsi="Montserrat" w:cs="Times New Roman"/>
          <w:color w:val="333333"/>
        </w:rPr>
        <w:br/>
      </w:r>
      <w:r w:rsidRPr="00763A81">
        <w:rPr>
          <w:rFonts w:ascii="Segoe UI Symbol" w:eastAsia="Times New Roman" w:hAnsi="Segoe UI Symbol" w:cs="Segoe UI Symbol"/>
          <w:color w:val="333333"/>
          <w:shd w:val="clear" w:color="auto" w:fill="FFFFFF"/>
        </w:rPr>
        <w:t>★</w:t>
      </w:r>
      <w:r w:rsidRPr="00763A81">
        <w:rPr>
          <w:rFonts w:ascii="Montserrat" w:eastAsia="Times New Roman" w:hAnsi="Montserrat" w:cs="Times New Roman"/>
          <w:color w:val="333333"/>
          <w:shd w:val="clear" w:color="auto" w:fill="FFFFFF"/>
        </w:rPr>
        <w:t xml:space="preserve"> Improving Parent-Teacher Communication</w:t>
      </w:r>
    </w:p>
    <w:p w:rsid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Trebuchet MS" w:eastAsia="Times New Roman" w:hAnsi="Trebuchet MS" w:cs="Times New Roman"/>
          <w:color w:val="0962D0"/>
          <w:sz w:val="23"/>
          <w:szCs w:val="23"/>
        </w:rPr>
        <w:br/>
        <w:t>Infant and Toddler Health</w:t>
      </w:r>
      <w:r w:rsidRPr="00763A81">
        <w:rPr>
          <w:rFonts w:ascii="Trebuchet MS" w:eastAsia="Times New Roman" w:hAnsi="Trebuchet MS" w:cs="Times New Roman"/>
          <w:color w:val="0962D0"/>
          <w:sz w:val="23"/>
          <w:szCs w:val="23"/>
        </w:rPr>
        <w:br/>
        <w:t>Child &amp; Family Nutrition</w:t>
      </w:r>
      <w:r w:rsidRPr="00763A81">
        <w:rPr>
          <w:rFonts w:ascii="Trebuchet MS" w:eastAsia="Times New Roman" w:hAnsi="Trebuchet MS" w:cs="Times New Roman"/>
          <w:color w:val="0962D0"/>
          <w:sz w:val="23"/>
          <w:szCs w:val="23"/>
        </w:rPr>
        <w:br/>
        <w:t>Healthy Relationships</w:t>
      </w:r>
    </w:p>
    <w:p w:rsid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p>
    <w:p w:rsidR="00763A81" w:rsidRPr="00763A81" w:rsidRDefault="00763A81" w:rsidP="00763A81">
      <w:p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Montserrat" w:eastAsia="Times New Roman" w:hAnsi="Montserrat" w:cs="Times New Roman"/>
          <w:color w:val="333333"/>
          <w:shd w:val="clear" w:color="auto" w:fill="FFFFFF"/>
        </w:rPr>
        <w:t>It is important for parents to understand value of communication between them and their children. Most parents complain that their children just do not listen. However, have you ever taken a step back and wondered why. This could be due to ineffective communication strategies. So, even if you tell your child the same thing a thousand times, he/she would probably not respond to it. The workshop topics that deal with communication issues allow parents to replace ineffective communication strategies with ones that are reflective, empathic, and effective.</w:t>
      </w:r>
    </w:p>
    <w:p w:rsidR="00763A81" w:rsidRP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Trebuchet MS" w:eastAsia="Times New Roman" w:hAnsi="Trebuchet MS" w:cs="Times New Roman"/>
          <w:color w:val="0962D0"/>
          <w:sz w:val="23"/>
          <w:szCs w:val="23"/>
        </w:rPr>
        <w:lastRenderedPageBreak/>
        <w:br/>
        <w:t>Stress Management</w:t>
      </w:r>
      <w:r w:rsidRPr="00763A81">
        <w:rPr>
          <w:rFonts w:ascii="Trebuchet MS" w:eastAsia="Times New Roman" w:hAnsi="Trebuchet MS" w:cs="Times New Roman"/>
          <w:color w:val="0962D0"/>
          <w:sz w:val="23"/>
          <w:szCs w:val="23"/>
        </w:rPr>
        <w:br/>
        <w:t>Abuse &amp; Neglect</w:t>
      </w:r>
    </w:p>
    <w:p w:rsidR="00763A81" w:rsidRPr="00763A81" w:rsidRDefault="00763A81" w:rsidP="00763A81">
      <w:pPr>
        <w:shd w:val="clear" w:color="auto" w:fill="FFFFFF"/>
        <w:spacing w:after="270"/>
        <w:ind w:left="375"/>
        <w:rPr>
          <w:rFonts w:ascii="Trebuchet MS" w:eastAsia="Times New Roman" w:hAnsi="Trebuchet MS" w:cs="Times New Roman"/>
          <w:color w:val="0962D0"/>
          <w:sz w:val="23"/>
          <w:szCs w:val="23"/>
        </w:rPr>
      </w:pPr>
      <w:r w:rsidRPr="00763A81">
        <w:rPr>
          <w:rFonts w:ascii="Trebuchet MS" w:eastAsia="Times New Roman" w:hAnsi="Trebuchet MS" w:cs="Times New Roman"/>
          <w:color w:val="0962D0"/>
          <w:sz w:val="23"/>
          <w:szCs w:val="23"/>
        </w:rPr>
        <w:t> </w:t>
      </w:r>
    </w:p>
    <w:p w:rsidR="00763A81" w:rsidRPr="00763A81" w:rsidRDefault="00763A81" w:rsidP="00763A81">
      <w:pPr>
        <w:numPr>
          <w:ilvl w:val="0"/>
          <w:numId w:val="1"/>
        </w:numPr>
        <w:shd w:val="clear" w:color="auto" w:fill="FFFFFF"/>
        <w:spacing w:before="100" w:beforeAutospacing="1" w:after="100" w:afterAutospacing="1" w:line="270" w:lineRule="atLeast"/>
        <w:ind w:left="375"/>
        <w:rPr>
          <w:rFonts w:ascii="Trebuchet MS" w:eastAsia="Times New Roman" w:hAnsi="Trebuchet MS" w:cs="Times New Roman"/>
          <w:color w:val="0962D0"/>
          <w:sz w:val="23"/>
          <w:szCs w:val="23"/>
        </w:rPr>
      </w:pPr>
      <w:r w:rsidRPr="00763A81">
        <w:rPr>
          <w:rFonts w:ascii="Trebuchet MS" w:eastAsia="Times New Roman" w:hAnsi="Trebuchet MS" w:cs="Times New Roman"/>
          <w:i/>
          <w:iCs/>
          <w:color w:val="0962D0"/>
          <w:sz w:val="23"/>
          <w:szCs w:val="23"/>
          <w:u w:val="single"/>
        </w:rPr>
        <w:t>Life Skills</w:t>
      </w:r>
      <w:r w:rsidRPr="00763A81">
        <w:rPr>
          <w:rFonts w:ascii="Trebuchet MS" w:eastAsia="Times New Roman" w:hAnsi="Trebuchet MS" w:cs="Times New Roman"/>
          <w:color w:val="0962D0"/>
          <w:sz w:val="23"/>
          <w:szCs w:val="23"/>
        </w:rPr>
        <w:br/>
        <w:t>Healthy Relationships</w:t>
      </w:r>
      <w:r w:rsidRPr="00763A81">
        <w:rPr>
          <w:rFonts w:ascii="Trebuchet MS" w:eastAsia="Times New Roman" w:hAnsi="Trebuchet MS" w:cs="Times New Roman"/>
          <w:color w:val="0962D0"/>
          <w:sz w:val="23"/>
          <w:szCs w:val="23"/>
        </w:rPr>
        <w:br/>
        <w:t>Mental Health</w:t>
      </w:r>
      <w:r w:rsidRPr="00763A81">
        <w:rPr>
          <w:rFonts w:ascii="Trebuchet MS" w:eastAsia="Times New Roman" w:hAnsi="Trebuchet MS" w:cs="Times New Roman"/>
          <w:color w:val="0962D0"/>
          <w:sz w:val="23"/>
          <w:szCs w:val="23"/>
        </w:rPr>
        <w:br/>
        <w:t>Legal Issues</w:t>
      </w:r>
      <w:r w:rsidRPr="00763A81">
        <w:rPr>
          <w:rFonts w:ascii="Trebuchet MS" w:eastAsia="Times New Roman" w:hAnsi="Trebuchet MS" w:cs="Times New Roman"/>
          <w:color w:val="0962D0"/>
          <w:sz w:val="23"/>
          <w:szCs w:val="23"/>
        </w:rPr>
        <w:br/>
        <w:t>Financial/Budgeting</w:t>
      </w:r>
      <w:r w:rsidRPr="00763A81">
        <w:rPr>
          <w:rFonts w:ascii="Trebuchet MS" w:eastAsia="Times New Roman" w:hAnsi="Trebuchet MS" w:cs="Times New Roman"/>
          <w:color w:val="0962D0"/>
          <w:sz w:val="23"/>
          <w:szCs w:val="23"/>
        </w:rPr>
        <w:br/>
        <w:t>Career Planning</w:t>
      </w:r>
      <w:r w:rsidRPr="00763A81">
        <w:rPr>
          <w:rFonts w:ascii="Trebuchet MS" w:eastAsia="Times New Roman" w:hAnsi="Trebuchet MS" w:cs="Times New Roman"/>
          <w:color w:val="0962D0"/>
          <w:sz w:val="23"/>
          <w:szCs w:val="23"/>
        </w:rPr>
        <w:br/>
        <w:t>Drug Education</w:t>
      </w:r>
      <w:r w:rsidRPr="00763A81">
        <w:rPr>
          <w:rFonts w:ascii="Trebuchet MS" w:eastAsia="Times New Roman" w:hAnsi="Trebuchet MS" w:cs="Times New Roman"/>
          <w:color w:val="0962D0"/>
          <w:sz w:val="23"/>
          <w:szCs w:val="23"/>
        </w:rPr>
        <w:br/>
        <w:t>Decision Making </w:t>
      </w:r>
      <w:r w:rsidRPr="00763A81">
        <w:rPr>
          <w:rFonts w:ascii="Trebuchet MS" w:eastAsia="Times New Roman" w:hAnsi="Trebuchet MS" w:cs="Times New Roman"/>
          <w:color w:val="0962D0"/>
          <w:sz w:val="23"/>
          <w:szCs w:val="23"/>
        </w:rPr>
        <w:br/>
        <w:t>Housing</w:t>
      </w:r>
    </w:p>
    <w:p w:rsidR="00763A81" w:rsidRPr="00763A81" w:rsidRDefault="00763A81" w:rsidP="00763A81">
      <w:pPr>
        <w:pStyle w:val="NormalWeb"/>
        <w:ind w:left="1080" w:hanging="720"/>
        <w:rPr>
          <w:rFonts w:ascii="Arial" w:hAnsi="Arial" w:cs="Arial"/>
          <w:color w:val="232323"/>
        </w:rPr>
      </w:pPr>
      <w:r>
        <w:br w:type="column"/>
      </w:r>
      <w:r w:rsidRPr="00763A81">
        <w:rPr>
          <w:rFonts w:ascii="Arial" w:hAnsi="Arial" w:cs="Arial"/>
          <w:color w:val="232323"/>
        </w:rPr>
        <w:lastRenderedPageBreak/>
        <w:t>Introduction to Parenting Skills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are parenting skills?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makes for a good parent?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is the mission of a parent?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Raising responsible kids who will be responsible adults.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e.</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Cultural differences in parenting</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II.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Understanding Child Development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Overview of how a child develops mentally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Having realistic expectations in accordance with age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Separations and attachment parenting</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III.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Understanding Temperament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is temperament and why does it matter?</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Parenting those with difficult personalities, strong-willed personalities, or personality disorders (including issues such as ADD/ADHD)</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Parenting teenagers</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IV.</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Encouraging Intellectual Development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Teaching habits to encourage learning</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Handling homework and studying</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Motivating children to study, do chores, etc.</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Practice in the arts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e.</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Modeling achievements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f.</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Setting expectations</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V.</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Communicating with Your Kids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Listening</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lastRenderedPageBreak/>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Respecting their feelings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Teaching them how to effectively communicate and handle their anger</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Identifying and handling power struggles</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VI.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The Dynamics of Discipline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is discipline?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Having consequences, consistency and accountability.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Using positive discipline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Uniting parents, caregivers, relatives, etc.</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e.</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Addressing sibling rivalry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f.</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Take-charge techniques for parents</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VII.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Instilling Self Esteem In Your Child</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Empowering children</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Effective praise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Avoiding over-praise and why it is important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Character building</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e.</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Teaching your child tolerance</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VIII.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Teaching Your Child Values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are values and morals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Why they are important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Some common morals/values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How to teach them to your child</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IX.</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Supporting Your Child’s Socialization</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it is and why it is so important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lastRenderedPageBreak/>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The socialization process throughout development stages (social milestones, group play, etc.).</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The impacts it has on personality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Ways to help children socialize</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X.</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Meeting Your Child’s Needs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What are their basic needs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Meeting them physically, emotionally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Ensuring and caring for their health and safety</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XI.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Being a Good Role Model</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Importance of</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Messages you are sending</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Particular areas to monitor</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xml:space="preserve">                                                    </w:t>
      </w:r>
      <w:proofErr w:type="spellStart"/>
      <w:r w:rsidRPr="00763A81">
        <w:rPr>
          <w:rFonts w:ascii="Times New Roman" w:eastAsia="Times New Roman" w:hAnsi="Times New Roman" w:cs="Times New Roman"/>
          <w:color w:val="232323"/>
          <w:sz w:val="14"/>
          <w:szCs w:val="14"/>
        </w:rPr>
        <w:t>i</w:t>
      </w:r>
      <w:proofErr w:type="spellEnd"/>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Having patience</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ii.    </w:t>
      </w:r>
      <w:r w:rsidRPr="00763A81">
        <w:rPr>
          <w:rFonts w:ascii="Arial" w:eastAsia="Times New Roman" w:hAnsi="Arial" w:cs="Arial"/>
          <w:color w:val="232323"/>
        </w:rPr>
        <w:t>Handling anger management</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iii.    </w:t>
      </w:r>
      <w:r w:rsidRPr="00763A81">
        <w:rPr>
          <w:rFonts w:ascii="Arial" w:eastAsia="Times New Roman" w:hAnsi="Arial" w:cs="Arial"/>
          <w:color w:val="232323"/>
        </w:rPr>
        <w:t>Demonstrating respect, morals/values, etc.</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XII.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Diverse Family Situations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Challenges they may pose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Types of and challenges of:</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xml:space="preserve">                                                    </w:t>
      </w:r>
      <w:proofErr w:type="spellStart"/>
      <w:r w:rsidRPr="00763A81">
        <w:rPr>
          <w:rFonts w:ascii="Times New Roman" w:eastAsia="Times New Roman" w:hAnsi="Times New Roman" w:cs="Times New Roman"/>
          <w:color w:val="232323"/>
          <w:sz w:val="14"/>
          <w:szCs w:val="14"/>
        </w:rPr>
        <w:t>i</w:t>
      </w:r>
      <w:proofErr w:type="spellEnd"/>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Co-parenting, divorces</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ii.    </w:t>
      </w:r>
      <w:r w:rsidRPr="00763A81">
        <w:rPr>
          <w:rFonts w:ascii="Arial" w:eastAsia="Times New Roman" w:hAnsi="Arial" w:cs="Arial"/>
          <w:color w:val="232323"/>
        </w:rPr>
        <w:t>Single parents</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iii.    </w:t>
      </w:r>
      <w:r w:rsidRPr="00763A81">
        <w:rPr>
          <w:rFonts w:ascii="Arial" w:eastAsia="Times New Roman" w:hAnsi="Arial" w:cs="Arial"/>
          <w:color w:val="232323"/>
        </w:rPr>
        <w:t>Adoptions</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iv.    </w:t>
      </w:r>
      <w:r w:rsidRPr="00763A81">
        <w:rPr>
          <w:rFonts w:ascii="Arial" w:eastAsia="Times New Roman" w:hAnsi="Arial" w:cs="Arial"/>
          <w:color w:val="232323"/>
        </w:rPr>
        <w:t>Gifted or challenged children</w:t>
      </w:r>
    </w:p>
    <w:p w:rsidR="00763A81" w:rsidRPr="00763A81" w:rsidRDefault="00763A81" w:rsidP="00763A81">
      <w:pPr>
        <w:spacing w:before="100" w:beforeAutospacing="1" w:after="100" w:afterAutospacing="1"/>
        <w:ind w:left="2160" w:hanging="2160"/>
        <w:rPr>
          <w:rFonts w:ascii="Arial" w:eastAsia="Times New Roman" w:hAnsi="Arial" w:cs="Arial"/>
          <w:color w:val="232323"/>
        </w:rPr>
      </w:pPr>
      <w:r w:rsidRPr="00763A81">
        <w:rPr>
          <w:rFonts w:ascii="Times New Roman" w:eastAsia="Times New Roman" w:hAnsi="Times New Roman" w:cs="Times New Roman"/>
          <w:color w:val="232323"/>
          <w:sz w:val="14"/>
          <w:szCs w:val="14"/>
        </w:rPr>
        <w:t>                                                  v.    </w:t>
      </w:r>
      <w:r w:rsidRPr="00763A81">
        <w:rPr>
          <w:rFonts w:ascii="Arial" w:eastAsia="Times New Roman" w:hAnsi="Arial" w:cs="Arial"/>
          <w:color w:val="232323"/>
        </w:rPr>
        <w:t>Grandparents raising their grandchildren</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XIII.</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10 Things That Will Make a Huge Difference (and why)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lastRenderedPageBreak/>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Eat dinner together</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Learn to apologize and show forgiveness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Model good behavior</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Create a happy home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e.</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Focus on their emotional intelligence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f.</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Teach them confidence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g.</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Forget focusing on their friendship</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h.</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Have realistic expectations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proofErr w:type="spellStart"/>
      <w:r w:rsidRPr="00763A81">
        <w:rPr>
          <w:rFonts w:ascii="Arial" w:eastAsia="Times New Roman" w:hAnsi="Arial" w:cs="Arial"/>
          <w:color w:val="232323"/>
        </w:rPr>
        <w:t>i</w:t>
      </w:r>
      <w:proofErr w:type="spellEnd"/>
      <w:r w:rsidRPr="00763A81">
        <w:rPr>
          <w:rFonts w:ascii="Arial" w:eastAsia="Times New Roman" w:hAnsi="Arial" w:cs="Arial"/>
          <w:color w:val="232323"/>
        </w:rPr>
        <w:t>.</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Keep family time a top priority</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j.</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Show affection daily</w:t>
      </w:r>
    </w:p>
    <w:p w:rsidR="00763A81" w:rsidRP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XIV.</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Practice for Improvement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a.</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Getting better all the time</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b.</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Striving for improvement</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c.</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Learning from mistakes, breaking cycles</w:t>
      </w:r>
    </w:p>
    <w:p w:rsidR="00763A81" w:rsidRPr="00763A81" w:rsidRDefault="00763A81" w:rsidP="00763A81">
      <w:pPr>
        <w:spacing w:before="100" w:beforeAutospacing="1" w:after="100" w:afterAutospacing="1"/>
        <w:ind w:left="1440" w:hanging="360"/>
        <w:rPr>
          <w:rFonts w:ascii="Arial" w:eastAsia="Times New Roman" w:hAnsi="Arial" w:cs="Arial"/>
          <w:color w:val="232323"/>
        </w:rPr>
      </w:pPr>
      <w:r w:rsidRPr="00763A81">
        <w:rPr>
          <w:rFonts w:ascii="Arial" w:eastAsia="Times New Roman" w:hAnsi="Arial" w:cs="Arial"/>
          <w:color w:val="232323"/>
        </w:rPr>
        <w:t>d.</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Understanding nobody is perfect</w:t>
      </w:r>
    </w:p>
    <w:p w:rsidR="00763A81" w:rsidRDefault="00763A81" w:rsidP="00763A81">
      <w:pPr>
        <w:spacing w:before="100" w:beforeAutospacing="1" w:after="100" w:afterAutospacing="1"/>
        <w:ind w:left="1080" w:hanging="720"/>
        <w:rPr>
          <w:rFonts w:ascii="Arial" w:eastAsia="Times New Roman" w:hAnsi="Arial" w:cs="Arial"/>
          <w:color w:val="232323"/>
        </w:rPr>
      </w:pPr>
      <w:r w:rsidRPr="00763A81">
        <w:rPr>
          <w:rFonts w:ascii="Arial" w:eastAsia="Times New Roman" w:hAnsi="Arial" w:cs="Arial"/>
          <w:color w:val="232323"/>
        </w:rPr>
        <w:t>XV.</w:t>
      </w:r>
      <w:r w:rsidRPr="00763A81">
        <w:rPr>
          <w:rFonts w:ascii="Times New Roman" w:eastAsia="Times New Roman" w:hAnsi="Times New Roman" w:cs="Times New Roman"/>
          <w:color w:val="232323"/>
          <w:sz w:val="14"/>
          <w:szCs w:val="14"/>
        </w:rPr>
        <w:t>         </w:t>
      </w:r>
      <w:r w:rsidRPr="00763A81">
        <w:rPr>
          <w:rFonts w:ascii="Arial" w:eastAsia="Times New Roman" w:hAnsi="Arial" w:cs="Arial"/>
          <w:color w:val="232323"/>
        </w:rPr>
        <w:t>Resources for parents</w:t>
      </w:r>
    </w:p>
    <w:p w:rsidR="00763A81" w:rsidRDefault="00763A81">
      <w:pPr>
        <w:rPr>
          <w:rFonts w:ascii="Arial" w:eastAsia="Times New Roman" w:hAnsi="Arial" w:cs="Arial"/>
          <w:color w:val="232323"/>
        </w:rPr>
      </w:pPr>
      <w:r>
        <w:rPr>
          <w:rFonts w:ascii="Arial" w:eastAsia="Times New Roman" w:hAnsi="Arial" w:cs="Arial"/>
          <w:color w:val="232323"/>
        </w:rPr>
        <w:br w:type="page"/>
      </w:r>
    </w:p>
    <w:p w:rsidR="00763A81" w:rsidRDefault="00763A81" w:rsidP="00763A81">
      <w:pPr>
        <w:spacing w:before="100" w:beforeAutospacing="1" w:after="100" w:afterAutospacing="1"/>
        <w:ind w:left="1080" w:hanging="720"/>
        <w:rPr>
          <w:rFonts w:ascii="Arial" w:eastAsia="Times New Roman" w:hAnsi="Arial" w:cs="Arial"/>
          <w:color w:val="232323"/>
        </w:rPr>
      </w:pPr>
      <w:r>
        <w:rPr>
          <w:rFonts w:ascii="Arial" w:eastAsia="Times New Roman" w:hAnsi="Arial" w:cs="Arial"/>
          <w:color w:val="232323"/>
        </w:rPr>
        <w:lastRenderedPageBreak/>
        <w:t>Financial Literacy/ Competency</w:t>
      </w:r>
    </w:p>
    <w:p w:rsidR="00763A81" w:rsidRDefault="00763A81" w:rsidP="00763A81">
      <w:pPr>
        <w:spacing w:before="100" w:beforeAutospacing="1" w:after="100" w:afterAutospacing="1"/>
        <w:ind w:left="1080" w:hanging="720"/>
        <w:rPr>
          <w:rFonts w:ascii="Arial" w:eastAsia="Times New Roman" w:hAnsi="Arial" w:cs="Arial"/>
          <w:color w:val="232323"/>
        </w:rPr>
      </w:pPr>
      <w:r>
        <w:rPr>
          <w:rFonts w:ascii="Arial" w:eastAsia="Times New Roman" w:hAnsi="Arial" w:cs="Arial"/>
          <w:color w:val="232323"/>
        </w:rPr>
        <w:t xml:space="preserve">Health Education, including sex </w:t>
      </w:r>
      <w:proofErr w:type="spellStart"/>
      <w:r>
        <w:rPr>
          <w:rFonts w:ascii="Arial" w:eastAsia="Times New Roman" w:hAnsi="Arial" w:cs="Arial"/>
          <w:color w:val="232323"/>
        </w:rPr>
        <w:t>ed</w:t>
      </w:r>
      <w:proofErr w:type="spellEnd"/>
      <w:r>
        <w:rPr>
          <w:rFonts w:ascii="Arial" w:eastAsia="Times New Roman" w:hAnsi="Arial" w:cs="Arial"/>
          <w:color w:val="232323"/>
        </w:rPr>
        <w:t xml:space="preserve"> and first aid</w:t>
      </w:r>
      <w:r w:rsidR="00F948C4">
        <w:rPr>
          <w:rFonts w:ascii="Arial" w:eastAsia="Times New Roman" w:hAnsi="Arial" w:cs="Arial"/>
          <w:color w:val="232323"/>
        </w:rPr>
        <w:t>/ CPR, Basic sanitation, hygiene, diet/ wellness</w:t>
      </w:r>
    </w:p>
    <w:p w:rsidR="00763A81" w:rsidRPr="00763A81" w:rsidRDefault="00763A81" w:rsidP="00763A81">
      <w:pPr>
        <w:ind w:left="720"/>
        <w:rPr>
          <w:rFonts w:ascii="Times New Roman" w:eastAsia="Times New Roman" w:hAnsi="Times New Roman" w:cs="Times New Roman"/>
        </w:rPr>
      </w:pPr>
      <w:r w:rsidRPr="00763A81">
        <w:rPr>
          <w:rFonts w:ascii="Arial" w:eastAsia="Times New Roman" w:hAnsi="Arial" w:cs="Arial"/>
          <w:b/>
          <w:bCs/>
          <w:color w:val="000000"/>
          <w:sz w:val="18"/>
          <w:szCs w:val="18"/>
          <w:shd w:val="clear" w:color="auto" w:fill="FFFFFF"/>
        </w:rPr>
        <w:t>Understanding Sexual Trauma &amp; Subsequent Behaviors</w:t>
      </w:r>
      <w:r w:rsidRPr="00763A81">
        <w:rPr>
          <w:rFonts w:ascii="Arial" w:eastAsia="Times New Roman" w:hAnsi="Arial" w:cs="Arial"/>
          <w:color w:val="000000"/>
          <w:sz w:val="18"/>
          <w:szCs w:val="18"/>
          <w:shd w:val="clear" w:color="auto" w:fill="FFFFFF"/>
        </w:rPr>
        <w:t> </w:t>
      </w:r>
      <w:r w:rsidRPr="00763A81">
        <w:rPr>
          <w:rFonts w:ascii="Arial" w:eastAsia="Times New Roman" w:hAnsi="Arial" w:cs="Arial"/>
          <w:color w:val="000000"/>
          <w:sz w:val="18"/>
          <w:szCs w:val="18"/>
        </w:rPr>
        <w:br/>
      </w:r>
      <w:r w:rsidRPr="00763A81">
        <w:rPr>
          <w:rFonts w:ascii="Arial" w:eastAsia="Times New Roman" w:hAnsi="Arial" w:cs="Arial"/>
          <w:color w:val="000000"/>
          <w:sz w:val="18"/>
          <w:szCs w:val="18"/>
          <w:shd w:val="clear" w:color="auto" w:fill="FFFFFF"/>
        </w:rPr>
        <w:t>Study Sexual Trauma, symptoms, recovery and treatment in foster children. Examine the impact of sexual trauma on children and how it leads to subsequent sexually acting out behaviors. Study tools that will help you to work with sexually-traumatized kids.</w:t>
      </w:r>
    </w:p>
    <w:p w:rsidR="00763A81" w:rsidRDefault="00F948C4" w:rsidP="00763A81">
      <w:pPr>
        <w:spacing w:before="100" w:beforeAutospacing="1" w:after="100" w:afterAutospacing="1"/>
        <w:ind w:left="1080" w:hanging="720"/>
        <w:rPr>
          <w:rFonts w:ascii="Arial" w:eastAsia="Times New Roman" w:hAnsi="Arial" w:cs="Arial"/>
          <w:color w:val="232323"/>
        </w:rPr>
      </w:pPr>
      <w:r>
        <w:rPr>
          <w:rFonts w:ascii="Arial" w:eastAsia="Times New Roman" w:hAnsi="Arial" w:cs="Arial"/>
          <w:color w:val="232323"/>
        </w:rPr>
        <w:t>Communication</w:t>
      </w:r>
    </w:p>
    <w:p w:rsidR="00F948C4" w:rsidRDefault="00F948C4" w:rsidP="00763A81">
      <w:pPr>
        <w:spacing w:before="100" w:beforeAutospacing="1" w:after="100" w:afterAutospacing="1"/>
        <w:ind w:left="1080" w:hanging="720"/>
        <w:rPr>
          <w:rFonts w:ascii="Arial" w:eastAsia="Times New Roman" w:hAnsi="Arial" w:cs="Arial"/>
          <w:color w:val="232323"/>
        </w:rPr>
      </w:pPr>
      <w:r>
        <w:rPr>
          <w:rFonts w:ascii="Arial" w:eastAsia="Times New Roman" w:hAnsi="Arial" w:cs="Arial"/>
          <w:color w:val="232323"/>
        </w:rPr>
        <w:tab/>
        <w:t xml:space="preserve">Establishing open lines, seeing pro-action vs reaction, modeling positive behavior, exposing children to positive experiences inside/ outside (when </w:t>
      </w:r>
      <w:proofErr w:type="spellStart"/>
      <w:r>
        <w:rPr>
          <w:rFonts w:ascii="Arial" w:eastAsia="Times New Roman" w:hAnsi="Arial" w:cs="Arial"/>
          <w:color w:val="232323"/>
        </w:rPr>
        <w:t>available)</w:t>
      </w:r>
      <w:proofErr w:type="spellEnd"/>
      <w:r>
        <w:rPr>
          <w:rFonts w:ascii="Arial" w:eastAsia="Times New Roman" w:hAnsi="Arial" w:cs="Arial"/>
          <w:color w:val="232323"/>
        </w:rPr>
        <w:t xml:space="preserve"> to develop and appreciate life and creativity, peer interaction and socialization, respect and manners open doors that money cannot</w:t>
      </w:r>
    </w:p>
    <w:p w:rsidR="009C0561" w:rsidRDefault="009C0561" w:rsidP="00763A81">
      <w:pPr>
        <w:spacing w:before="100" w:beforeAutospacing="1" w:after="100" w:afterAutospacing="1"/>
        <w:ind w:left="1080" w:hanging="720"/>
        <w:rPr>
          <w:rFonts w:ascii="Arial" w:eastAsia="Times New Roman" w:hAnsi="Arial" w:cs="Arial"/>
          <w:color w:val="232323"/>
        </w:rPr>
      </w:pPr>
    </w:p>
    <w:p w:rsidR="009C0561" w:rsidRPr="00A064C3" w:rsidRDefault="009C0561" w:rsidP="00763A81">
      <w:pPr>
        <w:spacing w:before="100" w:beforeAutospacing="1" w:after="100" w:afterAutospacing="1"/>
        <w:ind w:left="1080" w:hanging="720"/>
        <w:rPr>
          <w:rFonts w:ascii="Arial" w:eastAsia="Times New Roman" w:hAnsi="Arial" w:cs="Arial"/>
          <w:color w:val="232323"/>
          <w:highlight w:val="yellow"/>
        </w:rPr>
      </w:pPr>
      <w:r w:rsidRPr="00A064C3">
        <w:rPr>
          <w:rFonts w:ascii="Arial" w:eastAsia="Times New Roman" w:hAnsi="Arial" w:cs="Arial"/>
          <w:color w:val="232323"/>
          <w:highlight w:val="yellow"/>
        </w:rPr>
        <w:t>Obtaining/ Maintaining Jobs</w:t>
      </w:r>
    </w:p>
    <w:p w:rsidR="009C0561" w:rsidRPr="00A064C3" w:rsidRDefault="009C0561" w:rsidP="00763A81">
      <w:pPr>
        <w:spacing w:before="100" w:beforeAutospacing="1" w:after="100" w:afterAutospacing="1"/>
        <w:ind w:left="1080" w:hanging="720"/>
        <w:rPr>
          <w:rFonts w:ascii="Arial" w:eastAsia="Times New Roman" w:hAnsi="Arial" w:cs="Arial"/>
          <w:color w:val="232323"/>
          <w:highlight w:val="yellow"/>
        </w:rPr>
      </w:pPr>
      <w:r w:rsidRPr="00A064C3">
        <w:rPr>
          <w:rFonts w:ascii="Arial" w:eastAsia="Times New Roman" w:hAnsi="Arial" w:cs="Arial"/>
          <w:color w:val="232323"/>
          <w:highlight w:val="yellow"/>
        </w:rPr>
        <w:t>Life Goals and Dreams – Future Planning</w:t>
      </w:r>
    </w:p>
    <w:p w:rsidR="009C0561" w:rsidRPr="00763A81" w:rsidRDefault="009C0561" w:rsidP="00763A81">
      <w:pPr>
        <w:spacing w:before="100" w:beforeAutospacing="1" w:after="100" w:afterAutospacing="1"/>
        <w:ind w:left="1080" w:hanging="720"/>
        <w:rPr>
          <w:rFonts w:ascii="Arial" w:eastAsia="Times New Roman" w:hAnsi="Arial" w:cs="Arial"/>
          <w:color w:val="232323"/>
        </w:rPr>
      </w:pPr>
      <w:r w:rsidRPr="00A064C3">
        <w:rPr>
          <w:rFonts w:ascii="Arial" w:eastAsia="Times New Roman" w:hAnsi="Arial" w:cs="Arial"/>
          <w:color w:val="232323"/>
          <w:highlight w:val="yellow"/>
        </w:rPr>
        <w:t>Becoming Self Reliable/ Sustainable</w:t>
      </w:r>
      <w:bookmarkStart w:id="0" w:name="_GoBack"/>
      <w:bookmarkEnd w:id="0"/>
    </w:p>
    <w:p w:rsidR="00763A81" w:rsidRPr="00763A81" w:rsidRDefault="00763A81" w:rsidP="00763A81">
      <w:pPr>
        <w:spacing w:before="100" w:beforeAutospacing="1" w:after="100" w:afterAutospacing="1"/>
        <w:outlineLvl w:val="1"/>
        <w:rPr>
          <w:rFonts w:ascii="Arial" w:eastAsia="Times New Roman" w:hAnsi="Arial" w:cs="Arial"/>
          <w:color w:val="414A4C"/>
          <w:sz w:val="36"/>
          <w:szCs w:val="36"/>
        </w:rPr>
      </w:pPr>
    </w:p>
    <w:p w:rsidR="00EF3CD1" w:rsidRDefault="00A064C3"/>
    <w:sectPr w:rsidR="00EF3CD1" w:rsidSect="00BA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E0223"/>
    <w:multiLevelType w:val="multilevel"/>
    <w:tmpl w:val="4A8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81"/>
    <w:rsid w:val="00637069"/>
    <w:rsid w:val="00763A81"/>
    <w:rsid w:val="009C0561"/>
    <w:rsid w:val="00A064C3"/>
    <w:rsid w:val="00BA6ED1"/>
    <w:rsid w:val="00F9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6036A"/>
  <w15:chartTrackingRefBased/>
  <w15:docId w15:val="{5E5CE187-C809-6B43-8D71-14691B62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3A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3A81"/>
    <w:rPr>
      <w:i/>
      <w:iCs/>
    </w:rPr>
  </w:style>
  <w:style w:type="paragraph" w:styleId="NormalWeb">
    <w:name w:val="Normal (Web)"/>
    <w:basedOn w:val="Normal"/>
    <w:uiPriority w:val="99"/>
    <w:semiHidden/>
    <w:unhideWhenUsed/>
    <w:rsid w:val="00763A8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63A81"/>
    <w:rPr>
      <w:rFonts w:ascii="Times New Roman" w:eastAsia="Times New Roman" w:hAnsi="Times New Roman" w:cs="Times New Roman"/>
      <w:b/>
      <w:bCs/>
      <w:sz w:val="36"/>
      <w:szCs w:val="36"/>
    </w:rPr>
  </w:style>
  <w:style w:type="paragraph" w:styleId="ListParagraph">
    <w:name w:val="List Paragraph"/>
    <w:basedOn w:val="Normal"/>
    <w:uiPriority w:val="34"/>
    <w:qFormat/>
    <w:rsid w:val="0076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2516">
      <w:bodyDiv w:val="1"/>
      <w:marLeft w:val="0"/>
      <w:marRight w:val="0"/>
      <w:marTop w:val="0"/>
      <w:marBottom w:val="0"/>
      <w:divBdr>
        <w:top w:val="none" w:sz="0" w:space="0" w:color="auto"/>
        <w:left w:val="none" w:sz="0" w:space="0" w:color="auto"/>
        <w:bottom w:val="none" w:sz="0" w:space="0" w:color="auto"/>
        <w:right w:val="none" w:sz="0" w:space="0" w:color="auto"/>
      </w:divBdr>
    </w:div>
    <w:div w:id="603267426">
      <w:bodyDiv w:val="1"/>
      <w:marLeft w:val="0"/>
      <w:marRight w:val="0"/>
      <w:marTop w:val="0"/>
      <w:marBottom w:val="0"/>
      <w:divBdr>
        <w:top w:val="none" w:sz="0" w:space="0" w:color="auto"/>
        <w:left w:val="none" w:sz="0" w:space="0" w:color="auto"/>
        <w:bottom w:val="none" w:sz="0" w:space="0" w:color="auto"/>
        <w:right w:val="none" w:sz="0" w:space="0" w:color="auto"/>
      </w:divBdr>
    </w:div>
    <w:div w:id="912857218">
      <w:bodyDiv w:val="1"/>
      <w:marLeft w:val="0"/>
      <w:marRight w:val="0"/>
      <w:marTop w:val="0"/>
      <w:marBottom w:val="0"/>
      <w:divBdr>
        <w:top w:val="none" w:sz="0" w:space="0" w:color="auto"/>
        <w:left w:val="none" w:sz="0" w:space="0" w:color="auto"/>
        <w:bottom w:val="none" w:sz="0" w:space="0" w:color="auto"/>
        <w:right w:val="none" w:sz="0" w:space="0" w:color="auto"/>
      </w:divBdr>
      <w:divsChild>
        <w:div w:id="1277562165">
          <w:marLeft w:val="0"/>
          <w:marRight w:val="0"/>
          <w:marTop w:val="0"/>
          <w:marBottom w:val="0"/>
          <w:divBdr>
            <w:top w:val="none" w:sz="0" w:space="0" w:color="auto"/>
            <w:left w:val="none" w:sz="0" w:space="0" w:color="auto"/>
            <w:bottom w:val="none" w:sz="0" w:space="0" w:color="auto"/>
            <w:right w:val="none" w:sz="0" w:space="0" w:color="auto"/>
          </w:divBdr>
          <w:divsChild>
            <w:div w:id="15815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0465">
      <w:bodyDiv w:val="1"/>
      <w:marLeft w:val="0"/>
      <w:marRight w:val="0"/>
      <w:marTop w:val="0"/>
      <w:marBottom w:val="0"/>
      <w:divBdr>
        <w:top w:val="none" w:sz="0" w:space="0" w:color="auto"/>
        <w:left w:val="none" w:sz="0" w:space="0" w:color="auto"/>
        <w:bottom w:val="none" w:sz="0" w:space="0" w:color="auto"/>
        <w:right w:val="none" w:sz="0" w:space="0" w:color="auto"/>
      </w:divBdr>
      <w:divsChild>
        <w:div w:id="608397635">
          <w:marLeft w:val="0"/>
          <w:marRight w:val="0"/>
          <w:marTop w:val="0"/>
          <w:marBottom w:val="0"/>
          <w:divBdr>
            <w:top w:val="none" w:sz="0" w:space="0" w:color="auto"/>
            <w:left w:val="none" w:sz="0" w:space="0" w:color="auto"/>
            <w:bottom w:val="none" w:sz="0" w:space="0" w:color="auto"/>
            <w:right w:val="none" w:sz="0" w:space="0" w:color="auto"/>
          </w:divBdr>
        </w:div>
        <w:div w:id="1152406105">
          <w:marLeft w:val="0"/>
          <w:marRight w:val="0"/>
          <w:marTop w:val="0"/>
          <w:marBottom w:val="0"/>
          <w:divBdr>
            <w:top w:val="none" w:sz="0" w:space="0" w:color="auto"/>
            <w:left w:val="none" w:sz="0" w:space="0" w:color="auto"/>
            <w:bottom w:val="none" w:sz="0" w:space="0" w:color="auto"/>
            <w:right w:val="none" w:sz="0" w:space="0" w:color="auto"/>
          </w:divBdr>
        </w:div>
      </w:divsChild>
    </w:div>
    <w:div w:id="1144004427">
      <w:bodyDiv w:val="1"/>
      <w:marLeft w:val="0"/>
      <w:marRight w:val="0"/>
      <w:marTop w:val="0"/>
      <w:marBottom w:val="0"/>
      <w:divBdr>
        <w:top w:val="none" w:sz="0" w:space="0" w:color="auto"/>
        <w:left w:val="none" w:sz="0" w:space="0" w:color="auto"/>
        <w:bottom w:val="none" w:sz="0" w:space="0" w:color="auto"/>
        <w:right w:val="none" w:sz="0" w:space="0" w:color="auto"/>
      </w:divBdr>
    </w:div>
    <w:div w:id="1173102639">
      <w:bodyDiv w:val="1"/>
      <w:marLeft w:val="0"/>
      <w:marRight w:val="0"/>
      <w:marTop w:val="0"/>
      <w:marBottom w:val="0"/>
      <w:divBdr>
        <w:top w:val="none" w:sz="0" w:space="0" w:color="auto"/>
        <w:left w:val="none" w:sz="0" w:space="0" w:color="auto"/>
        <w:bottom w:val="none" w:sz="0" w:space="0" w:color="auto"/>
        <w:right w:val="none" w:sz="0" w:space="0" w:color="auto"/>
      </w:divBdr>
    </w:div>
    <w:div w:id="1600719543">
      <w:bodyDiv w:val="1"/>
      <w:marLeft w:val="0"/>
      <w:marRight w:val="0"/>
      <w:marTop w:val="0"/>
      <w:marBottom w:val="0"/>
      <w:divBdr>
        <w:top w:val="none" w:sz="0" w:space="0" w:color="auto"/>
        <w:left w:val="none" w:sz="0" w:space="0" w:color="auto"/>
        <w:bottom w:val="none" w:sz="0" w:space="0" w:color="auto"/>
        <w:right w:val="none" w:sz="0" w:space="0" w:color="auto"/>
      </w:divBdr>
    </w:div>
    <w:div w:id="1801457728">
      <w:bodyDiv w:val="1"/>
      <w:marLeft w:val="0"/>
      <w:marRight w:val="0"/>
      <w:marTop w:val="0"/>
      <w:marBottom w:val="0"/>
      <w:divBdr>
        <w:top w:val="none" w:sz="0" w:space="0" w:color="auto"/>
        <w:left w:val="none" w:sz="0" w:space="0" w:color="auto"/>
        <w:bottom w:val="none" w:sz="0" w:space="0" w:color="auto"/>
        <w:right w:val="none" w:sz="0" w:space="0" w:color="auto"/>
      </w:divBdr>
    </w:div>
    <w:div w:id="19198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Barber</dc:creator>
  <cp:keywords/>
  <dc:description/>
  <cp:lastModifiedBy>Alyssa Barber</cp:lastModifiedBy>
  <cp:revision>3</cp:revision>
  <dcterms:created xsi:type="dcterms:W3CDTF">2019-05-21T13:08:00Z</dcterms:created>
  <dcterms:modified xsi:type="dcterms:W3CDTF">2019-05-21T13:28:00Z</dcterms:modified>
</cp:coreProperties>
</file>